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C9" w:rsidRDefault="008204C9" w:rsidP="009A731E"/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2376"/>
        <w:gridCol w:w="1984"/>
        <w:gridCol w:w="796"/>
        <w:gridCol w:w="1188"/>
        <w:gridCol w:w="1984"/>
        <w:gridCol w:w="1984"/>
      </w:tblGrid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1D6030" w:rsidRDefault="00567DC5" w:rsidP="001D6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03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D6030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Pr="001D6030">
              <w:rPr>
                <w:rFonts w:ascii="Times New Roman" w:hAnsi="Times New Roman" w:cs="Times New Roman"/>
                <w:b/>
              </w:rPr>
              <w:t>)statystyka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 realizującej przedmiot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Szkoła Doktorska Śląskiego Uniwersytetu Medycznego w Katowicach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Rok</w:t>
            </w:r>
            <w:r w:rsidR="00567DC5">
              <w:rPr>
                <w:rFonts w:ascii="Times New Roman" w:hAnsi="Times New Roman" w:cs="Times New Roman"/>
                <w:b/>
                <w:i/>
              </w:rPr>
              <w:t xml:space="preserve"> I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Status przedmiotu</w:t>
            </w:r>
          </w:p>
          <w:p w:rsidR="00567DC5" w:rsidRPr="009A731E" w:rsidRDefault="00567DC5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Obowiązkowy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Język przedmiotu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Polski</w:t>
            </w:r>
          </w:p>
        </w:tc>
      </w:tr>
      <w:tr w:rsidR="009A731E" w:rsidRPr="009A731E" w:rsidTr="0050148E">
        <w:tc>
          <w:tcPr>
            <w:tcW w:w="2376" w:type="dxa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zajęć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Pr="009A731E" w:rsidRDefault="009A731E" w:rsidP="00567D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1984" w:type="dxa"/>
            <w:gridSpan w:val="2"/>
          </w:tcPr>
          <w:p w:rsidR="009A731E" w:rsidRPr="009A731E" w:rsidRDefault="009A731E" w:rsidP="00567D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zaliczenia</w:t>
            </w:r>
          </w:p>
        </w:tc>
        <w:tc>
          <w:tcPr>
            <w:tcW w:w="3968" w:type="dxa"/>
            <w:gridSpan w:val="2"/>
          </w:tcPr>
          <w:p w:rsidR="009A731E" w:rsidRPr="009A731E" w:rsidRDefault="009A731E" w:rsidP="00567D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9A731E" w:rsidRPr="009A731E" w:rsidTr="00805BA5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Wykład</w:t>
            </w:r>
          </w:p>
        </w:tc>
        <w:tc>
          <w:tcPr>
            <w:tcW w:w="1984" w:type="dxa"/>
          </w:tcPr>
          <w:p w:rsidR="009A731E" w:rsidRPr="009A731E" w:rsidRDefault="00567DC5" w:rsidP="00567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A731E" w:rsidRPr="009A731E" w:rsidRDefault="00567DC5" w:rsidP="00805B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Zaliczenie z oceną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9A731E" w:rsidRPr="009A731E" w:rsidRDefault="00567DC5" w:rsidP="00805B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805BA5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</w:t>
            </w:r>
            <w:r w:rsidR="009A731E">
              <w:rPr>
                <w:rFonts w:ascii="Times New Roman" w:hAnsi="Times New Roman" w:cs="Times New Roman"/>
                <w:i/>
              </w:rPr>
              <w:t>wiczenia</w:t>
            </w:r>
          </w:p>
        </w:tc>
        <w:tc>
          <w:tcPr>
            <w:tcW w:w="1984" w:type="dxa"/>
          </w:tcPr>
          <w:p w:rsidR="009A731E" w:rsidRPr="009A731E" w:rsidRDefault="00567DC5" w:rsidP="00567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Seminarium</w:t>
            </w:r>
          </w:p>
        </w:tc>
        <w:tc>
          <w:tcPr>
            <w:tcW w:w="1984" w:type="dxa"/>
          </w:tcPr>
          <w:p w:rsidR="009A731E" w:rsidRPr="009A731E" w:rsidRDefault="00567DC5" w:rsidP="00567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984" w:type="dxa"/>
          </w:tcPr>
          <w:p w:rsidR="009A731E" w:rsidRPr="009A731E" w:rsidRDefault="00567DC5" w:rsidP="00567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BE7519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Prowadzący zajęcia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A731E" w:rsidRDefault="00000A66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="00567DC5">
              <w:rPr>
                <w:rFonts w:ascii="Times New Roman" w:hAnsi="Times New Roman" w:cs="Times New Roman"/>
                <w:i/>
              </w:rPr>
              <w:t>r hab. n. farm. Elżbieta Chełmecka</w:t>
            </w:r>
          </w:p>
        </w:tc>
      </w:tr>
      <w:tr w:rsidR="009A731E" w:rsidRPr="009A731E" w:rsidTr="006325DA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Default="00567DC5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Zakład Statystyki Katedry Analizy Instrumentalnej</w:t>
            </w:r>
          </w:p>
          <w:p w:rsidR="00567DC5" w:rsidRDefault="00567DC5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Wydział Nauk Farmaceutycznych</w:t>
            </w:r>
            <w:r w:rsidR="00000A66">
              <w:rPr>
                <w:rFonts w:ascii="Times New Roman" w:hAnsi="Times New Roman" w:cs="Times New Roman"/>
                <w:i/>
              </w:rPr>
              <w:t xml:space="preserve"> w Sosnowcu</w:t>
            </w:r>
          </w:p>
          <w:p w:rsidR="00000A66" w:rsidRPr="009A731E" w:rsidRDefault="00000A66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Śląski Uniwersytet Medyczny w Katowicach</w:t>
            </w:r>
          </w:p>
        </w:tc>
      </w:tr>
      <w:tr w:rsidR="009A731E" w:rsidRPr="009A731E" w:rsidTr="007D6B0B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Cel przedmiotu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805BA5" w:rsidRDefault="007673A0" w:rsidP="00805BA5">
            <w:pPr>
              <w:jc w:val="both"/>
              <w:rPr>
                <w:rFonts w:ascii="Times New Roman" w:hAnsi="Times New Roman" w:cs="Times New Roman"/>
              </w:rPr>
            </w:pPr>
            <w:r w:rsidRPr="00805BA5">
              <w:rPr>
                <w:rFonts w:ascii="Times New Roman" w:hAnsi="Times New Roman" w:cs="Times New Roman"/>
              </w:rPr>
              <w:t xml:space="preserve">Zajęcia będą polegały na wykorzystaniu metod statystycznych do zaprezentowania wyników eksperymentów. Ich celem jest opanowanie umiejętności wyciągania trafnych i maksymalnie wiarygodnych wniosków w realizowanych badaniach naukowych. </w:t>
            </w:r>
            <w:r w:rsidR="001D6030">
              <w:rPr>
                <w:rFonts w:ascii="Times New Roman" w:hAnsi="Times New Roman" w:cs="Times New Roman"/>
              </w:rPr>
              <w:t>Doktoranci</w:t>
            </w:r>
            <w:r w:rsidRPr="00805BA5">
              <w:rPr>
                <w:rFonts w:ascii="Times New Roman" w:hAnsi="Times New Roman" w:cs="Times New Roman"/>
              </w:rPr>
              <w:t xml:space="preserve"> samodzielnie, za pomocą specjalistycznego oprogramowania (program </w:t>
            </w:r>
            <w:proofErr w:type="spellStart"/>
            <w:r w:rsidRPr="00805BA5">
              <w:rPr>
                <w:rFonts w:ascii="Times New Roman" w:hAnsi="Times New Roman" w:cs="Times New Roman"/>
              </w:rPr>
              <w:t>Statistica</w:t>
            </w:r>
            <w:proofErr w:type="spellEnd"/>
            <w:r w:rsidRPr="00805BA5">
              <w:rPr>
                <w:rFonts w:ascii="Times New Roman" w:hAnsi="Times New Roman" w:cs="Times New Roman"/>
              </w:rPr>
              <w:t xml:space="preserve">, kalkulatory statystyczne) będą realizować </w:t>
            </w:r>
            <w:r w:rsidR="00805BA5">
              <w:rPr>
                <w:rFonts w:ascii="Times New Roman" w:hAnsi="Times New Roman" w:cs="Times New Roman"/>
              </w:rPr>
              <w:t>obliczenia</w:t>
            </w:r>
            <w:r w:rsidRPr="00805BA5">
              <w:rPr>
                <w:rFonts w:ascii="Times New Roman" w:hAnsi="Times New Roman" w:cs="Times New Roman"/>
              </w:rPr>
              <w:t>. Omawiane będą sposoby opisu, analizy i oraz przedstawiania wyników doświadczeń ze szczególnym uwzględnieniem wymagań stawianych pracom doktorskim oraz publikacjom naukowym.</w:t>
            </w:r>
          </w:p>
        </w:tc>
      </w:tr>
      <w:tr w:rsidR="009A731E" w:rsidRPr="009A731E" w:rsidTr="00B14114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Wymagania wstępne</w:t>
            </w:r>
          </w:p>
        </w:tc>
        <w:tc>
          <w:tcPr>
            <w:tcW w:w="7936" w:type="dxa"/>
            <w:gridSpan w:val="5"/>
          </w:tcPr>
          <w:p w:rsidR="009A731E" w:rsidRPr="00805BA5" w:rsidRDefault="009A731E" w:rsidP="009A731E">
            <w:pPr>
              <w:rPr>
                <w:rFonts w:ascii="Times New Roman" w:hAnsi="Times New Roman" w:cs="Times New Roman"/>
              </w:rPr>
            </w:pPr>
            <w:r w:rsidRPr="00805BA5">
              <w:rPr>
                <w:rFonts w:ascii="Times New Roman" w:hAnsi="Times New Roman" w:cs="Times New Roman"/>
              </w:rPr>
              <w:t>Ukończone studia drugiego stopnia</w:t>
            </w:r>
          </w:p>
        </w:tc>
      </w:tr>
      <w:tr w:rsidR="009A731E" w:rsidRPr="009A731E" w:rsidTr="009B371B">
        <w:tc>
          <w:tcPr>
            <w:tcW w:w="10312" w:type="dxa"/>
            <w:gridSpan w:val="6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EFEKTY UCZENIA SIĘ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2B230A" w:rsidTr="00D8380D">
        <w:tc>
          <w:tcPr>
            <w:tcW w:w="2376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Kategoria</w:t>
            </w:r>
          </w:p>
        </w:tc>
        <w:tc>
          <w:tcPr>
            <w:tcW w:w="5952" w:type="dxa"/>
            <w:gridSpan w:val="4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Opis efektu</w:t>
            </w:r>
          </w:p>
        </w:tc>
        <w:tc>
          <w:tcPr>
            <w:tcW w:w="1984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Odniesienie do efektów dla programu</w:t>
            </w:r>
          </w:p>
        </w:tc>
      </w:tr>
      <w:tr w:rsidR="009A731E" w:rsidRPr="009A731E" w:rsidTr="00000A66">
        <w:tc>
          <w:tcPr>
            <w:tcW w:w="2376" w:type="dxa"/>
            <w:vAlign w:val="center"/>
          </w:tcPr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iedza</w:t>
            </w:r>
          </w:p>
        </w:tc>
        <w:tc>
          <w:tcPr>
            <w:tcW w:w="5952" w:type="dxa"/>
            <w:gridSpan w:val="4"/>
          </w:tcPr>
          <w:p w:rsidR="009A731E" w:rsidRPr="001D6030" w:rsidRDefault="00567DC5" w:rsidP="009A731E">
            <w:pPr>
              <w:pStyle w:val="Akapitzlist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Zna i rozumie metodologię badań naukowych</w:t>
            </w:r>
          </w:p>
        </w:tc>
        <w:tc>
          <w:tcPr>
            <w:tcW w:w="1984" w:type="dxa"/>
            <w:vAlign w:val="center"/>
          </w:tcPr>
          <w:p w:rsidR="009A731E" w:rsidRPr="001D6030" w:rsidRDefault="00567DC5" w:rsidP="007673A0">
            <w:pPr>
              <w:jc w:val="center"/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P8S_WG</w:t>
            </w:r>
          </w:p>
        </w:tc>
      </w:tr>
      <w:tr w:rsidR="00000A66" w:rsidRPr="009A731E" w:rsidTr="00000A66">
        <w:tc>
          <w:tcPr>
            <w:tcW w:w="2376" w:type="dxa"/>
            <w:vMerge w:val="restart"/>
            <w:vAlign w:val="center"/>
          </w:tcPr>
          <w:p w:rsidR="00000A66" w:rsidRDefault="00000A66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00A66" w:rsidRPr="007C1E7A" w:rsidRDefault="00000A66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Pr="007C1E7A">
              <w:rPr>
                <w:rFonts w:ascii="Times New Roman" w:hAnsi="Times New Roman" w:cs="Times New Roman"/>
                <w:b/>
                <w:i/>
              </w:rPr>
              <w:t>miejętności</w:t>
            </w:r>
          </w:p>
        </w:tc>
        <w:tc>
          <w:tcPr>
            <w:tcW w:w="5952" w:type="dxa"/>
            <w:gridSpan w:val="4"/>
          </w:tcPr>
          <w:p w:rsidR="00000A66" w:rsidRPr="001D6030" w:rsidRDefault="00000A66" w:rsidP="00000A66">
            <w:pPr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2.Potrafi formułować i weryfikować hipotezy badawcze</w:t>
            </w:r>
          </w:p>
        </w:tc>
        <w:tc>
          <w:tcPr>
            <w:tcW w:w="1984" w:type="dxa"/>
            <w:vMerge w:val="restart"/>
            <w:vAlign w:val="center"/>
          </w:tcPr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P8S_UW</w:t>
            </w:r>
          </w:p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66" w:rsidRPr="009A731E" w:rsidTr="00000A66">
        <w:tc>
          <w:tcPr>
            <w:tcW w:w="2376" w:type="dxa"/>
            <w:vMerge/>
            <w:vAlign w:val="center"/>
          </w:tcPr>
          <w:p w:rsidR="00000A66" w:rsidRPr="007C1E7A" w:rsidRDefault="00000A66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000A66" w:rsidRPr="001D6030" w:rsidRDefault="00000A66" w:rsidP="007673A0">
            <w:pPr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3. Wnioskuje na podstawie wyników przeprowadzonych badań naukowych, stosuje statystykę jako narzędzie badawcze do opisu własnych badań naukowych</w:t>
            </w:r>
          </w:p>
        </w:tc>
        <w:tc>
          <w:tcPr>
            <w:tcW w:w="1984" w:type="dxa"/>
            <w:vMerge/>
            <w:vAlign w:val="center"/>
          </w:tcPr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66" w:rsidRPr="009A731E" w:rsidTr="00000A66">
        <w:tc>
          <w:tcPr>
            <w:tcW w:w="2376" w:type="dxa"/>
            <w:vMerge/>
            <w:vAlign w:val="center"/>
          </w:tcPr>
          <w:p w:rsidR="00000A66" w:rsidRPr="007C1E7A" w:rsidRDefault="00000A66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000A66" w:rsidRPr="001D6030" w:rsidRDefault="00000A66" w:rsidP="007673A0">
            <w:pPr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4. Potrafi krytycznie analizować wyniki badań naukowych</w:t>
            </w:r>
          </w:p>
        </w:tc>
        <w:tc>
          <w:tcPr>
            <w:tcW w:w="1984" w:type="dxa"/>
            <w:vMerge/>
            <w:vAlign w:val="center"/>
          </w:tcPr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66" w:rsidRPr="009A731E" w:rsidTr="00000A66">
        <w:tc>
          <w:tcPr>
            <w:tcW w:w="2376" w:type="dxa"/>
            <w:vMerge w:val="restart"/>
            <w:vAlign w:val="center"/>
          </w:tcPr>
          <w:p w:rsidR="00000A66" w:rsidRDefault="00000A66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00A66" w:rsidRPr="007C1E7A" w:rsidRDefault="00000A66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Pr="007C1E7A">
              <w:rPr>
                <w:rFonts w:ascii="Times New Roman" w:hAnsi="Times New Roman" w:cs="Times New Roman"/>
                <w:b/>
                <w:i/>
              </w:rPr>
              <w:t>ompetencje społeczne</w:t>
            </w:r>
          </w:p>
        </w:tc>
        <w:tc>
          <w:tcPr>
            <w:tcW w:w="5952" w:type="dxa"/>
            <w:gridSpan w:val="4"/>
          </w:tcPr>
          <w:p w:rsidR="00000A66" w:rsidRPr="001D6030" w:rsidRDefault="00000A66" w:rsidP="007673A0">
            <w:pPr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5. Jest gotów do krytycznej oceny dorobku w ramach danej dyscypliny naukowej</w:t>
            </w:r>
          </w:p>
        </w:tc>
        <w:tc>
          <w:tcPr>
            <w:tcW w:w="1984" w:type="dxa"/>
            <w:vMerge w:val="restart"/>
            <w:vAlign w:val="center"/>
          </w:tcPr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P8S_KK</w:t>
            </w:r>
          </w:p>
          <w:p w:rsidR="00000A66" w:rsidRPr="001D6030" w:rsidRDefault="00000A66" w:rsidP="0076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000A66" w:rsidRPr="009A731E" w:rsidTr="00327A2C">
        <w:tc>
          <w:tcPr>
            <w:tcW w:w="2376" w:type="dxa"/>
            <w:vMerge/>
          </w:tcPr>
          <w:p w:rsidR="00000A66" w:rsidRPr="009A731E" w:rsidRDefault="00000A66" w:rsidP="007673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:rsidR="00000A66" w:rsidRPr="001D6030" w:rsidRDefault="00000A66" w:rsidP="007673A0">
            <w:pPr>
              <w:rPr>
                <w:rFonts w:ascii="Times New Roman" w:hAnsi="Times New Roman" w:cs="Times New Roman"/>
              </w:rPr>
            </w:pPr>
            <w:r w:rsidRPr="001D6030">
              <w:rPr>
                <w:rFonts w:ascii="Times New Roman" w:hAnsi="Times New Roman" w:cs="Times New Roman"/>
              </w:rPr>
              <w:t>6. Jest gotów do krytycznej oceny własnego wkładu w rozwój danej dyscypliny naukowej</w:t>
            </w:r>
          </w:p>
        </w:tc>
        <w:tc>
          <w:tcPr>
            <w:tcW w:w="1984" w:type="dxa"/>
            <w:vMerge/>
          </w:tcPr>
          <w:p w:rsidR="00000A66" w:rsidRPr="009A731E" w:rsidRDefault="00000A66" w:rsidP="007673A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73A0" w:rsidRPr="009A731E" w:rsidTr="00DB1CBA">
        <w:tc>
          <w:tcPr>
            <w:tcW w:w="10312" w:type="dxa"/>
            <w:gridSpan w:val="6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TREŚCI PROGRAMOWE</w:t>
            </w:r>
          </w:p>
          <w:p w:rsidR="007673A0" w:rsidRPr="009A731E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3A0" w:rsidRPr="009A731E" w:rsidTr="00DB1CBA">
        <w:tc>
          <w:tcPr>
            <w:tcW w:w="10312" w:type="dxa"/>
            <w:gridSpan w:val="6"/>
          </w:tcPr>
          <w:p w:rsidR="007673A0" w:rsidRPr="009A731E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673A0" w:rsidRDefault="007673A0" w:rsidP="007673A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31E">
              <w:rPr>
                <w:rFonts w:ascii="Times New Roman" w:hAnsi="Times New Roman" w:cs="Times New Roman"/>
                <w:i/>
                <w:sz w:val="16"/>
                <w:szCs w:val="16"/>
              </w:rPr>
              <w:t>Opis przedmiotu, zakres tematyczny przedmiotu, poruszane zagadnienia i tematy</w:t>
            </w:r>
          </w:p>
          <w:p w:rsidR="007673A0" w:rsidRDefault="007673A0" w:rsidP="007673A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673A0" w:rsidRPr="00D10A6F" w:rsidRDefault="007673A0" w:rsidP="00D10A6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10A6F">
              <w:rPr>
                <w:rFonts w:ascii="Times New Roman" w:hAnsi="Times New Roman" w:cs="Times New Roman"/>
              </w:rPr>
              <w:t xml:space="preserve">Sposoby opisu danych i prezentowanie ich w </w:t>
            </w:r>
            <w:r w:rsidR="00A004CA">
              <w:rPr>
                <w:rFonts w:ascii="Times New Roman" w:hAnsi="Times New Roman" w:cs="Times New Roman"/>
              </w:rPr>
              <w:t>rozprawach doktorskich</w:t>
            </w:r>
            <w:r w:rsidRPr="00D10A6F">
              <w:rPr>
                <w:rFonts w:ascii="Times New Roman" w:hAnsi="Times New Roman" w:cs="Times New Roman"/>
              </w:rPr>
              <w:t>. Przygotowanie danych do prezentacji w publikacjach naukowych. Metody planowania eksperymentu i doboru minimalnej liczebności próby badawczej.</w:t>
            </w:r>
          </w:p>
          <w:p w:rsidR="007673A0" w:rsidRPr="00D10A6F" w:rsidRDefault="007673A0" w:rsidP="00D10A6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10A6F">
              <w:rPr>
                <w:rFonts w:ascii="Times New Roman" w:hAnsi="Times New Roman" w:cs="Times New Roman"/>
              </w:rPr>
              <w:t>Podstawowe testy statystyczne, formułowanie hipotez statystycznych.</w:t>
            </w:r>
          </w:p>
          <w:p w:rsidR="007673A0" w:rsidRPr="00D10A6F" w:rsidRDefault="007673A0" w:rsidP="00D10A6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10A6F">
              <w:rPr>
                <w:rFonts w:ascii="Times New Roman" w:hAnsi="Times New Roman" w:cs="Times New Roman"/>
              </w:rPr>
              <w:t>Sposoby normalizacji danych, testy nieparametryczne.</w:t>
            </w:r>
          </w:p>
          <w:p w:rsidR="007673A0" w:rsidRPr="00D10A6F" w:rsidRDefault="00D10A6F" w:rsidP="00D10A6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10A6F">
              <w:rPr>
                <w:rFonts w:ascii="Times New Roman" w:hAnsi="Times New Roman" w:cs="Times New Roman"/>
              </w:rPr>
              <w:t xml:space="preserve">Badanie związków pomiędzy cechami. Regresja i korelacja, analiza zgodności, test </w:t>
            </w:r>
            <w:r w:rsidRPr="00D10A6F">
              <w:rPr>
                <w:rFonts w:ascii="Times New Roman" w:hAnsi="Times New Roman" w:cs="Times New Roman"/>
                <w:noProof/>
              </w:rPr>
              <w:sym w:font="Symbol" w:char="F063"/>
            </w:r>
            <w:r w:rsidRPr="00D10A6F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D10A6F">
              <w:rPr>
                <w:rFonts w:ascii="Times New Roman" w:hAnsi="Times New Roman" w:cs="Times New Roman"/>
                <w:noProof/>
                <w:vertAlign w:val="subscript"/>
              </w:rPr>
              <w:t xml:space="preserve">, </w:t>
            </w:r>
            <w:r w:rsidRPr="00D10A6F">
              <w:rPr>
                <w:rFonts w:ascii="Times New Roman" w:hAnsi="Times New Roman" w:cs="Times New Roman"/>
                <w:noProof/>
              </w:rPr>
              <w:t>test proporcji.</w:t>
            </w:r>
          </w:p>
          <w:p w:rsidR="007673A0" w:rsidRPr="00000A66" w:rsidRDefault="00D10A6F" w:rsidP="007673A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10A6F">
              <w:rPr>
                <w:rFonts w:ascii="Times New Roman" w:hAnsi="Times New Roman" w:cs="Times New Roman"/>
              </w:rPr>
              <w:t xml:space="preserve">Analiza wariancji i testy post-hoc. Test </w:t>
            </w:r>
            <w:proofErr w:type="spellStart"/>
            <w:r w:rsidRPr="00D10A6F">
              <w:rPr>
                <w:rFonts w:ascii="Times New Roman" w:hAnsi="Times New Roman" w:cs="Times New Roman"/>
              </w:rPr>
              <w:t>Dunneta</w:t>
            </w:r>
            <w:proofErr w:type="spellEnd"/>
            <w:r w:rsidRPr="00D10A6F">
              <w:rPr>
                <w:rFonts w:ascii="Times New Roman" w:hAnsi="Times New Roman" w:cs="Times New Roman"/>
              </w:rPr>
              <w:t>. ANOVA z powtórzeniami oraz wieloczynnikowa</w:t>
            </w:r>
            <w:r w:rsidR="00A004CA">
              <w:rPr>
                <w:rFonts w:ascii="Times New Roman" w:hAnsi="Times New Roman" w:cs="Times New Roman"/>
              </w:rPr>
              <w:t xml:space="preserve"> analiza wariancji</w:t>
            </w:r>
            <w:r w:rsidRPr="00D10A6F">
              <w:rPr>
                <w:rFonts w:ascii="Times New Roman" w:hAnsi="Times New Roman" w:cs="Times New Roman"/>
              </w:rPr>
              <w:t>. Analiza kontrastów.</w:t>
            </w:r>
          </w:p>
        </w:tc>
      </w:tr>
      <w:tr w:rsidR="007673A0" w:rsidRPr="009A731E" w:rsidTr="00DB1CBA">
        <w:tc>
          <w:tcPr>
            <w:tcW w:w="10312" w:type="dxa"/>
            <w:gridSpan w:val="6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WERYFIKACJA EFEKTÓW UCZENIA SIĘ</w:t>
            </w:r>
          </w:p>
          <w:p w:rsidR="007673A0" w:rsidRPr="009A731E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673A0" w:rsidRPr="009A731E" w:rsidTr="000727BC">
        <w:trPr>
          <w:trHeight w:val="69"/>
        </w:trPr>
        <w:tc>
          <w:tcPr>
            <w:tcW w:w="5156" w:type="dxa"/>
            <w:gridSpan w:val="3"/>
          </w:tcPr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Metoda weryfikacji efektów uczenia się</w:t>
            </w:r>
          </w:p>
        </w:tc>
        <w:tc>
          <w:tcPr>
            <w:tcW w:w="5156" w:type="dxa"/>
            <w:gridSpan w:val="3"/>
          </w:tcPr>
          <w:p w:rsidR="007673A0" w:rsidRPr="001D6030" w:rsidRDefault="00D10A6F" w:rsidP="0076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30">
              <w:rPr>
                <w:rFonts w:ascii="Times New Roman" w:hAnsi="Times New Roman" w:cs="Times New Roman"/>
                <w:sz w:val="20"/>
                <w:szCs w:val="20"/>
              </w:rPr>
              <w:t>Test weryfikujący wiedzę</w:t>
            </w: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673A0" w:rsidRPr="009A731E" w:rsidTr="000727BC">
        <w:trPr>
          <w:trHeight w:val="69"/>
        </w:trPr>
        <w:tc>
          <w:tcPr>
            <w:tcW w:w="5156" w:type="dxa"/>
            <w:gridSpan w:val="3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Forma i warunki zaliczenia</w:t>
            </w:r>
          </w:p>
        </w:tc>
        <w:tc>
          <w:tcPr>
            <w:tcW w:w="5156" w:type="dxa"/>
            <w:gridSpan w:val="3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17F2">
              <w:rPr>
                <w:rFonts w:ascii="Times New Roman" w:hAnsi="Times New Roman" w:cs="Times New Roman"/>
                <w:i/>
                <w:sz w:val="16"/>
                <w:szCs w:val="16"/>
              </w:rPr>
              <w:t>Do wyboru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zgodnie z Programem Kształcenia: zaliczenie, zaliczenie na ocenę ,egzamin. Skala ocen z przedmiotu zgodnie z Regulaminem Szkoły Doktorskiej: bardzo dobry 5,0, ponad dobry 4,5, dobry 4,0, dość dobry 3,5, dostateczny 3,0, niedostateczny 2,0.</w:t>
            </w:r>
          </w:p>
          <w:p w:rsidR="00162A57" w:rsidRDefault="00162A57" w:rsidP="00767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673A0" w:rsidRPr="001D6030" w:rsidRDefault="00D10A6F" w:rsidP="00D1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30">
              <w:rPr>
                <w:rFonts w:ascii="Times New Roman" w:hAnsi="Times New Roman" w:cs="Times New Roman"/>
                <w:sz w:val="20"/>
                <w:szCs w:val="20"/>
              </w:rPr>
              <w:t xml:space="preserve">Zaliczenie na ocenę, na ostatnich ćwiczeniach będzie przeprowadzany test pojedynczego wyboru. </w:t>
            </w:r>
          </w:p>
        </w:tc>
      </w:tr>
      <w:tr w:rsidR="007673A0" w:rsidRPr="009A731E" w:rsidTr="00DB1CBA">
        <w:tc>
          <w:tcPr>
            <w:tcW w:w="10312" w:type="dxa"/>
            <w:gridSpan w:val="6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LITERATURA PRZEDMIOTU</w:t>
            </w:r>
          </w:p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673A0" w:rsidRPr="009A731E" w:rsidTr="00C33444">
        <w:trPr>
          <w:trHeight w:val="69"/>
        </w:trPr>
        <w:tc>
          <w:tcPr>
            <w:tcW w:w="5156" w:type="dxa"/>
            <w:gridSpan w:val="3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podstawowa</w:t>
            </w:r>
          </w:p>
        </w:tc>
        <w:tc>
          <w:tcPr>
            <w:tcW w:w="5156" w:type="dxa"/>
            <w:gridSpan w:val="3"/>
          </w:tcPr>
          <w:p w:rsidR="00D10A6F" w:rsidRPr="001D6030" w:rsidRDefault="00D10A6F" w:rsidP="00D10A6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030">
              <w:rPr>
                <w:rFonts w:ascii="Times New Roman" w:hAnsi="Times New Roman" w:cs="Times New Roman"/>
                <w:sz w:val="20"/>
                <w:szCs w:val="20"/>
              </w:rPr>
              <w:t>Watała</w:t>
            </w:r>
            <w:proofErr w:type="spellEnd"/>
            <w:r w:rsidRPr="001D6030">
              <w:rPr>
                <w:rFonts w:ascii="Times New Roman" w:hAnsi="Times New Roman" w:cs="Times New Roman"/>
                <w:sz w:val="20"/>
                <w:szCs w:val="20"/>
              </w:rPr>
              <w:t xml:space="preserve"> C. Biostatystyka – wykorzystanie metod statystycznych w pracy badawczej w naukach biomedycznych, Alfa </w:t>
            </w:r>
            <w:proofErr w:type="spellStart"/>
            <w:r w:rsidRPr="001D6030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Pr="001D6030">
              <w:rPr>
                <w:rFonts w:ascii="Times New Roman" w:hAnsi="Times New Roman" w:cs="Times New Roman"/>
                <w:sz w:val="20"/>
                <w:szCs w:val="20"/>
              </w:rPr>
              <w:t xml:space="preserve"> Press, wydanie 2, Bielsko-Biała, 2012</w:t>
            </w:r>
          </w:p>
          <w:p w:rsidR="007673A0" w:rsidRPr="001D6030" w:rsidRDefault="00D10A6F" w:rsidP="00D10A6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6030">
              <w:rPr>
                <w:rFonts w:ascii="Times New Roman" w:hAnsi="Times New Roman" w:cs="Times New Roman"/>
                <w:sz w:val="20"/>
                <w:szCs w:val="20"/>
              </w:rPr>
              <w:t xml:space="preserve">Stanisz A. Przystępny kurs statystyki z zastosowaniem </w:t>
            </w:r>
            <w:r w:rsidRPr="001D6030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STATISTICA PL</w:t>
            </w:r>
            <w:r w:rsidRPr="001D6030">
              <w:rPr>
                <w:rFonts w:ascii="Times New Roman" w:hAnsi="Times New Roman" w:cs="Times New Roman"/>
                <w:sz w:val="20"/>
                <w:szCs w:val="20"/>
              </w:rPr>
              <w:t xml:space="preserve"> na przykładach z medycyny, tom 1-3, Kraków 2006</w:t>
            </w:r>
          </w:p>
        </w:tc>
      </w:tr>
      <w:tr w:rsidR="007673A0" w:rsidRPr="00083A61" w:rsidTr="00C33444">
        <w:trPr>
          <w:trHeight w:val="69"/>
        </w:trPr>
        <w:tc>
          <w:tcPr>
            <w:tcW w:w="5156" w:type="dxa"/>
            <w:gridSpan w:val="3"/>
          </w:tcPr>
          <w:p w:rsidR="007673A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73A0" w:rsidRPr="00F417F2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uzupełniająca</w:t>
            </w:r>
          </w:p>
        </w:tc>
        <w:tc>
          <w:tcPr>
            <w:tcW w:w="5156" w:type="dxa"/>
            <w:gridSpan w:val="3"/>
          </w:tcPr>
          <w:p w:rsidR="007673A0" w:rsidRPr="001D6030" w:rsidRDefault="00083A61" w:rsidP="00DA1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D6030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val="en-US"/>
              </w:rPr>
              <w:t>Medical Statistics Fourth Edition</w:t>
            </w:r>
            <w:r w:rsidRPr="001D6030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David Machin, Michael J Campbell, Stephen J Walters © 2007 John Wiley &amp; Sons, Lt</w:t>
            </w:r>
            <w:r w:rsidR="00DA17E7" w:rsidRPr="001D6030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</w:p>
          <w:p w:rsidR="007673A0" w:rsidRPr="001D6030" w:rsidRDefault="007673A0" w:rsidP="007673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9A731E" w:rsidRPr="00083A61" w:rsidRDefault="009A731E" w:rsidP="009A731E">
      <w:pPr>
        <w:rPr>
          <w:rFonts w:ascii="Times New Roman" w:hAnsi="Times New Roman" w:cs="Times New Roman"/>
          <w:i/>
          <w:lang w:val="en-US"/>
        </w:rPr>
      </w:pPr>
    </w:p>
    <w:sectPr w:rsidR="009A731E" w:rsidRPr="00083A61" w:rsidSect="009A731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E59"/>
    <w:multiLevelType w:val="hybridMultilevel"/>
    <w:tmpl w:val="3FF8643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F5437"/>
    <w:multiLevelType w:val="hybridMultilevel"/>
    <w:tmpl w:val="523C2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7423"/>
    <w:multiLevelType w:val="hybridMultilevel"/>
    <w:tmpl w:val="CB24C5E8"/>
    <w:lvl w:ilvl="0" w:tplc="00C02026">
      <w:start w:val="1"/>
      <w:numFmt w:val="decimal"/>
      <w:lvlText w:val="%1."/>
      <w:lvlJc w:val="left"/>
      <w:pPr>
        <w:ind w:left="417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B9"/>
    <w:rsid w:val="00000A66"/>
    <w:rsid w:val="00083A61"/>
    <w:rsid w:val="00085B78"/>
    <w:rsid w:val="000C4B51"/>
    <w:rsid w:val="00136B23"/>
    <w:rsid w:val="00162A57"/>
    <w:rsid w:val="0016680B"/>
    <w:rsid w:val="001D6030"/>
    <w:rsid w:val="00223040"/>
    <w:rsid w:val="0023798B"/>
    <w:rsid w:val="002B230A"/>
    <w:rsid w:val="00314EBA"/>
    <w:rsid w:val="003C2BBF"/>
    <w:rsid w:val="00420B96"/>
    <w:rsid w:val="00454487"/>
    <w:rsid w:val="004C295E"/>
    <w:rsid w:val="004C34A6"/>
    <w:rsid w:val="004E50B4"/>
    <w:rsid w:val="00525880"/>
    <w:rsid w:val="00567DC5"/>
    <w:rsid w:val="0059762C"/>
    <w:rsid w:val="005C2ED5"/>
    <w:rsid w:val="005F126F"/>
    <w:rsid w:val="00707D96"/>
    <w:rsid w:val="0074282B"/>
    <w:rsid w:val="00766620"/>
    <w:rsid w:val="007673A0"/>
    <w:rsid w:val="00776B5D"/>
    <w:rsid w:val="007878B9"/>
    <w:rsid w:val="00791625"/>
    <w:rsid w:val="007A5809"/>
    <w:rsid w:val="007C1E7A"/>
    <w:rsid w:val="00805BA5"/>
    <w:rsid w:val="008204C9"/>
    <w:rsid w:val="00826658"/>
    <w:rsid w:val="00884F25"/>
    <w:rsid w:val="0089600E"/>
    <w:rsid w:val="00940A6B"/>
    <w:rsid w:val="00986271"/>
    <w:rsid w:val="009A731E"/>
    <w:rsid w:val="00A004CA"/>
    <w:rsid w:val="00A5521A"/>
    <w:rsid w:val="00A95748"/>
    <w:rsid w:val="00AC5DA3"/>
    <w:rsid w:val="00B07924"/>
    <w:rsid w:val="00B14E82"/>
    <w:rsid w:val="00BB2D35"/>
    <w:rsid w:val="00BD547C"/>
    <w:rsid w:val="00C35650"/>
    <w:rsid w:val="00D10A6F"/>
    <w:rsid w:val="00DA17E7"/>
    <w:rsid w:val="00DD1B9D"/>
    <w:rsid w:val="00DE671C"/>
    <w:rsid w:val="00E43035"/>
    <w:rsid w:val="00E73957"/>
    <w:rsid w:val="00E961F9"/>
    <w:rsid w:val="00EF0151"/>
    <w:rsid w:val="00F417F2"/>
    <w:rsid w:val="00F4534B"/>
    <w:rsid w:val="00F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B100"/>
  <w15:docId w15:val="{AFC2EAA0-8B17-4FA7-A7B0-FF46A5A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0B4"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7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2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13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83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04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8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93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3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9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2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05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40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16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98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3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7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99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2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2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72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4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07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9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5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4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920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943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0864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3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4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4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7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6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9</cp:revision>
  <cp:lastPrinted>2021-06-24T11:38:00Z</cp:lastPrinted>
  <dcterms:created xsi:type="dcterms:W3CDTF">2021-04-12T08:08:00Z</dcterms:created>
  <dcterms:modified xsi:type="dcterms:W3CDTF">2021-06-24T11:39:00Z</dcterms:modified>
</cp:coreProperties>
</file>